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5669F8" w14:textId="3BA57917" w:rsidR="00B267E7" w:rsidRPr="00B267E7" w:rsidRDefault="00B267E7" w:rsidP="00B267E7">
      <w:pPr>
        <w:rPr>
          <w:rFonts w:ascii="Times New Roman" w:eastAsia="Times New Roman" w:hAnsi="Times New Roman" w:cs="Times New Roman"/>
          <w:b/>
          <w:bCs/>
          <w:sz w:val="24"/>
          <w:szCs w:val="24"/>
        </w:rPr>
      </w:pPr>
      <w:r w:rsidRPr="00B267E7">
        <w:rPr>
          <w:rFonts w:ascii="Times New Roman" w:eastAsia="Times New Roman" w:hAnsi="Times New Roman" w:cs="Times New Roman"/>
          <w:b/>
          <w:bCs/>
          <w:sz w:val="24"/>
          <w:szCs w:val="24"/>
        </w:rPr>
        <w:t xml:space="preserve">Holy Trinity Catholic High School is seeking substitute teachers for the 2021-2022 school year. </w:t>
      </w:r>
    </w:p>
    <w:p w14:paraId="572C31FF" w14:textId="77777777" w:rsidR="00B267E7" w:rsidRPr="00FE056B" w:rsidRDefault="00B267E7" w:rsidP="00B267E7">
      <w:pPr>
        <w:pStyle w:val="NormalWeb"/>
        <w:contextualSpacing/>
        <w:rPr>
          <w:rStyle w:val="Strong"/>
          <w:color w:val="000000"/>
          <w:u w:val="single"/>
        </w:rPr>
      </w:pPr>
      <w:r w:rsidRPr="00FE056B">
        <w:rPr>
          <w:rStyle w:val="Strong"/>
          <w:color w:val="000000"/>
          <w:u w:val="single"/>
        </w:rPr>
        <w:t>About Holy Trinity Catholic High School</w:t>
      </w:r>
    </w:p>
    <w:p w14:paraId="5586FAD9" w14:textId="77777777" w:rsidR="00B267E7" w:rsidRPr="00FE056B" w:rsidRDefault="00B267E7" w:rsidP="00B267E7">
      <w:pPr>
        <w:pStyle w:val="NormalWeb"/>
        <w:contextualSpacing/>
      </w:pPr>
      <w:r w:rsidRPr="00FE056B">
        <w:rPr>
          <w:color w:val="000000"/>
        </w:rPr>
        <w:t xml:space="preserve"> Holy Trinity Catholic High School in Temple, Texas, is an Independent, Christ-centered, college preparatory learning community actively developing the Christian Leaders of tomorrow. We are distinguished by our Catholic tradition, a welcoming and diverse community, excellent academic programs and a variety of extracurricular activities.</w:t>
      </w:r>
    </w:p>
    <w:p w14:paraId="3652304C" w14:textId="77777777" w:rsidR="00B267E7" w:rsidRDefault="00B267E7" w:rsidP="00B267E7">
      <w:pPr>
        <w:spacing w:after="6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Ministerial Character </w:t>
      </w:r>
    </w:p>
    <w:p w14:paraId="0A13A8CE" w14:textId="77777777" w:rsidR="00B267E7" w:rsidRDefault="00B267E7" w:rsidP="00B267E7">
      <w:pPr>
        <w:spacing w:after="60"/>
        <w:rPr>
          <w:rFonts w:ascii="Times New Roman" w:eastAsia="Times New Roman" w:hAnsi="Times New Roman" w:cs="Times New Roman"/>
          <w:sz w:val="24"/>
          <w:szCs w:val="24"/>
        </w:rPr>
      </w:pPr>
      <w:r>
        <w:rPr>
          <w:rFonts w:ascii="Times New Roman" w:eastAsia="Times New Roman" w:hAnsi="Times New Roman" w:cs="Times New Roman"/>
          <w:sz w:val="24"/>
          <w:szCs w:val="24"/>
        </w:rPr>
        <w:t>The pastor and the principal are the visible foundation of the school which the Bishop has entrusted to the pastor and principal.  Together with the pastor, the principal makes Christ’s mission present and enduring in the school.  In order to fulfill this mission, the principal employs suitable, chosen collaborators.  The principal shares with them Christ’s mission and entrusts various responsibilities to them.</w:t>
      </w:r>
    </w:p>
    <w:p w14:paraId="2F3FAE78" w14:textId="77777777" w:rsidR="00B267E7" w:rsidRDefault="00B267E7" w:rsidP="00B267E7">
      <w:pPr>
        <w:spacing w:after="60"/>
        <w:rPr>
          <w:rFonts w:ascii="Times New Roman" w:eastAsia="Times New Roman" w:hAnsi="Times New Roman" w:cs="Times New Roman"/>
          <w:sz w:val="24"/>
          <w:szCs w:val="24"/>
        </w:rPr>
      </w:pPr>
      <w:r>
        <w:rPr>
          <w:rFonts w:ascii="Times New Roman" w:eastAsia="Times New Roman" w:hAnsi="Times New Roman" w:cs="Times New Roman"/>
          <w:sz w:val="24"/>
          <w:szCs w:val="24"/>
        </w:rPr>
        <w:t>Positions employed in the school help to extend the ministry of the pastor and the principal in particular ways as outlined in the job description.  Therefore, the employee in this position is closely connected to and assists the pastor and the principal in the performance of their ministry and thereby engages in ministry for the Church.</w:t>
      </w:r>
    </w:p>
    <w:p w14:paraId="3914FDF2" w14:textId="77777777" w:rsidR="00B267E7" w:rsidRDefault="00B267E7" w:rsidP="00B267E7">
      <w:pPr>
        <w:spacing w:after="60"/>
        <w:rPr>
          <w:rFonts w:ascii="Times New Roman" w:eastAsia="Times New Roman" w:hAnsi="Times New Roman" w:cs="Times New Roman"/>
          <w:sz w:val="24"/>
          <w:szCs w:val="24"/>
        </w:rPr>
      </w:pPr>
    </w:p>
    <w:p w14:paraId="755F0A46" w14:textId="77777777" w:rsidR="00B267E7" w:rsidRDefault="00B267E7" w:rsidP="00B267E7">
      <w:pPr>
        <w:spacing w:after="60"/>
        <w:rPr>
          <w:rFonts w:ascii="Times New Roman" w:eastAsia="Times New Roman" w:hAnsi="Times New Roman" w:cs="Times New Roman"/>
          <w:b/>
          <w:color w:val="00B0F0"/>
          <w:sz w:val="24"/>
          <w:szCs w:val="24"/>
          <w:u w:val="single"/>
        </w:rPr>
      </w:pPr>
      <w:r>
        <w:rPr>
          <w:rFonts w:ascii="Times New Roman" w:eastAsia="Times New Roman" w:hAnsi="Times New Roman" w:cs="Times New Roman"/>
          <w:b/>
          <w:sz w:val="24"/>
          <w:szCs w:val="24"/>
          <w:u w:val="single"/>
        </w:rPr>
        <w:t>Job Summary</w:t>
      </w:r>
      <w:r>
        <w:rPr>
          <w:rFonts w:ascii="Times New Roman" w:eastAsia="Times New Roman" w:hAnsi="Times New Roman" w:cs="Times New Roman"/>
          <w:color w:val="00B0F0"/>
          <w:sz w:val="24"/>
          <w:szCs w:val="24"/>
        </w:rPr>
        <w:t xml:space="preserve"> </w:t>
      </w:r>
    </w:p>
    <w:p w14:paraId="5A1A05B5" w14:textId="77777777" w:rsidR="00B267E7" w:rsidRDefault="00B267E7" w:rsidP="00B267E7">
      <w:pPr>
        <w:spacing w:after="6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The  Substitute</w:t>
      </w:r>
      <w:proofErr w:type="gramEnd"/>
      <w:r>
        <w:rPr>
          <w:rFonts w:ascii="Times New Roman" w:eastAsia="Times New Roman" w:hAnsi="Times New Roman" w:cs="Times New Roman"/>
          <w:sz w:val="24"/>
          <w:szCs w:val="24"/>
        </w:rPr>
        <w:t xml:space="preserve">  Teacher plans, guides, and evaluates the learning process of students.  This position reports to the principal and has decision-making responsibilities within the framework of school policies, philosophy, organization, and curriculum.</w:t>
      </w:r>
    </w:p>
    <w:p w14:paraId="3359C859" w14:textId="77777777" w:rsidR="00B267E7" w:rsidRDefault="00B267E7" w:rsidP="00B267E7">
      <w:pPr>
        <w:rPr>
          <w:rFonts w:ascii="Times New Roman" w:eastAsia="Times New Roman" w:hAnsi="Times New Roman" w:cs="Times New Roman"/>
          <w:sz w:val="24"/>
          <w:szCs w:val="24"/>
        </w:rPr>
      </w:pPr>
    </w:p>
    <w:p w14:paraId="1667BEC6" w14:textId="77777777" w:rsidR="00B267E7" w:rsidRDefault="00B267E7" w:rsidP="00B267E7">
      <w:pPr>
        <w:spacing w:after="60"/>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Essential Duties</w:t>
      </w:r>
    </w:p>
    <w:p w14:paraId="250E6D80" w14:textId="77777777" w:rsidR="00B267E7" w:rsidRDefault="00B267E7" w:rsidP="00B267E7">
      <w:pPr>
        <w:numPr>
          <w:ilvl w:val="0"/>
          <w:numId w:val="1"/>
        </w:numPr>
        <w:pBdr>
          <w:top w:val="nil"/>
          <w:left w:val="nil"/>
          <w:bottom w:val="nil"/>
          <w:right w:val="nil"/>
          <w:between w:val="nil"/>
        </w:pBdr>
        <w:spacing w:after="0" w:line="240" w:lineRule="auto"/>
        <w:ind w:right="360"/>
        <w:rPr>
          <w:color w:val="000000"/>
        </w:rPr>
      </w:pPr>
      <w:r>
        <w:rPr>
          <w:rFonts w:ascii="Times New Roman" w:eastAsia="Times New Roman" w:hAnsi="Times New Roman" w:cs="Times New Roman"/>
          <w:color w:val="000000"/>
        </w:rPr>
        <w:t>Support and uphold the philosophy of Catholic education and the mission of the school.</w:t>
      </w:r>
    </w:p>
    <w:p w14:paraId="358B8A7D" w14:textId="77777777" w:rsidR="00B267E7" w:rsidRDefault="00B267E7" w:rsidP="00B267E7">
      <w:pPr>
        <w:numPr>
          <w:ilvl w:val="0"/>
          <w:numId w:val="1"/>
        </w:numPr>
        <w:pBdr>
          <w:top w:val="nil"/>
          <w:left w:val="nil"/>
          <w:bottom w:val="nil"/>
          <w:right w:val="nil"/>
          <w:between w:val="nil"/>
        </w:pBdr>
        <w:spacing w:after="0" w:line="240" w:lineRule="auto"/>
        <w:ind w:right="360"/>
        <w:rPr>
          <w:color w:val="000000"/>
        </w:rPr>
      </w:pPr>
      <w:r>
        <w:rPr>
          <w:rFonts w:ascii="Times New Roman" w:eastAsia="Times New Roman" w:hAnsi="Times New Roman" w:cs="Times New Roman"/>
          <w:color w:val="000000"/>
        </w:rPr>
        <w:t>Act as a witness to Gospel values by modeling the teachings of the Catholic Church.</w:t>
      </w:r>
    </w:p>
    <w:p w14:paraId="454C9FB9" w14:textId="77777777" w:rsidR="00B267E7" w:rsidRDefault="00B267E7" w:rsidP="00B267E7">
      <w:pPr>
        <w:numPr>
          <w:ilvl w:val="0"/>
          <w:numId w:val="1"/>
        </w:numPr>
        <w:pBdr>
          <w:top w:val="nil"/>
          <w:left w:val="nil"/>
          <w:bottom w:val="nil"/>
          <w:right w:val="nil"/>
          <w:between w:val="nil"/>
        </w:pBdr>
        <w:spacing w:after="0" w:line="240" w:lineRule="auto"/>
        <w:ind w:right="360"/>
        <w:rPr>
          <w:color w:val="000000"/>
        </w:rPr>
      </w:pPr>
      <w:r>
        <w:rPr>
          <w:rFonts w:ascii="Times New Roman" w:eastAsia="Times New Roman" w:hAnsi="Times New Roman" w:cs="Times New Roman"/>
          <w:color w:val="000000"/>
        </w:rPr>
        <w:t>Support and adhere to the Standards of Conduct and policies and procedures of the school.</w:t>
      </w:r>
    </w:p>
    <w:p w14:paraId="27984C88" w14:textId="77777777" w:rsidR="00B267E7" w:rsidRDefault="00B267E7" w:rsidP="00B267E7">
      <w:pPr>
        <w:numPr>
          <w:ilvl w:val="0"/>
          <w:numId w:val="1"/>
        </w:numPr>
        <w:pBdr>
          <w:top w:val="nil"/>
          <w:left w:val="nil"/>
          <w:bottom w:val="nil"/>
          <w:right w:val="nil"/>
          <w:between w:val="nil"/>
        </w:pBdr>
        <w:spacing w:after="0" w:line="240" w:lineRule="auto"/>
        <w:ind w:right="360"/>
        <w:rPr>
          <w:color w:val="000000"/>
        </w:rPr>
      </w:pPr>
      <w:r>
        <w:rPr>
          <w:rFonts w:ascii="Times New Roman" w:eastAsia="Times New Roman" w:hAnsi="Times New Roman" w:cs="Times New Roman"/>
          <w:color w:val="000000"/>
        </w:rPr>
        <w:t>Plan for instruction with logically sequenced objectives based on adopted curriculum and submit plans according to the school policies.</w:t>
      </w:r>
    </w:p>
    <w:p w14:paraId="18BCCC75" w14:textId="77777777" w:rsidR="00B267E7" w:rsidRDefault="00B267E7" w:rsidP="00B267E7">
      <w:pPr>
        <w:numPr>
          <w:ilvl w:val="0"/>
          <w:numId w:val="1"/>
        </w:numPr>
        <w:pBdr>
          <w:top w:val="nil"/>
          <w:left w:val="nil"/>
          <w:bottom w:val="nil"/>
          <w:right w:val="nil"/>
          <w:between w:val="nil"/>
        </w:pBdr>
        <w:spacing w:after="0" w:line="240" w:lineRule="auto"/>
        <w:ind w:right="360"/>
        <w:rPr>
          <w:color w:val="000000"/>
        </w:rPr>
      </w:pPr>
      <w:r>
        <w:rPr>
          <w:rFonts w:ascii="Times New Roman" w:eastAsia="Times New Roman" w:hAnsi="Times New Roman" w:cs="Times New Roman"/>
          <w:color w:val="000000"/>
        </w:rPr>
        <w:t>Provide appropriate material and resources for students to engage in learning.</w:t>
      </w:r>
    </w:p>
    <w:p w14:paraId="1DFC702F" w14:textId="77777777" w:rsidR="00B267E7" w:rsidRDefault="00B267E7" w:rsidP="00B267E7">
      <w:pPr>
        <w:numPr>
          <w:ilvl w:val="0"/>
          <w:numId w:val="1"/>
        </w:numPr>
        <w:pBdr>
          <w:top w:val="nil"/>
          <w:left w:val="nil"/>
          <w:bottom w:val="nil"/>
          <w:right w:val="nil"/>
          <w:between w:val="nil"/>
        </w:pBdr>
        <w:spacing w:after="0" w:line="240" w:lineRule="auto"/>
        <w:ind w:right="360"/>
        <w:rPr>
          <w:color w:val="000000"/>
        </w:rPr>
      </w:pPr>
      <w:r>
        <w:rPr>
          <w:rFonts w:ascii="Times New Roman" w:eastAsia="Times New Roman" w:hAnsi="Times New Roman" w:cs="Times New Roman"/>
          <w:color w:val="000000"/>
        </w:rPr>
        <w:t>Use effective instructional methods and models according to professional standard practice.</w:t>
      </w:r>
    </w:p>
    <w:p w14:paraId="78688014" w14:textId="77777777" w:rsidR="00B267E7" w:rsidRDefault="00B267E7" w:rsidP="00B267E7">
      <w:pPr>
        <w:numPr>
          <w:ilvl w:val="0"/>
          <w:numId w:val="1"/>
        </w:numPr>
        <w:pBdr>
          <w:top w:val="nil"/>
          <w:left w:val="nil"/>
          <w:bottom w:val="nil"/>
          <w:right w:val="nil"/>
          <w:between w:val="nil"/>
        </w:pBdr>
        <w:spacing w:after="0" w:line="240" w:lineRule="auto"/>
        <w:ind w:right="360"/>
        <w:rPr>
          <w:color w:val="000000"/>
        </w:rPr>
      </w:pPr>
      <w:r>
        <w:rPr>
          <w:rFonts w:ascii="Times New Roman" w:eastAsia="Times New Roman" w:hAnsi="Times New Roman" w:cs="Times New Roman"/>
          <w:color w:val="000000"/>
        </w:rPr>
        <w:t>Use varied assessment tools to perform both formative and summative assessments.</w:t>
      </w:r>
    </w:p>
    <w:p w14:paraId="5C068AA1" w14:textId="77777777" w:rsidR="00B267E7" w:rsidRDefault="00B267E7" w:rsidP="00B267E7">
      <w:pPr>
        <w:numPr>
          <w:ilvl w:val="0"/>
          <w:numId w:val="1"/>
        </w:numPr>
        <w:pBdr>
          <w:top w:val="nil"/>
          <w:left w:val="nil"/>
          <w:bottom w:val="nil"/>
          <w:right w:val="nil"/>
          <w:between w:val="nil"/>
        </w:pBdr>
        <w:spacing w:after="0" w:line="240" w:lineRule="auto"/>
        <w:ind w:right="360"/>
        <w:rPr>
          <w:color w:val="000000"/>
        </w:rPr>
      </w:pPr>
      <w:r>
        <w:rPr>
          <w:rFonts w:ascii="Times New Roman" w:eastAsia="Times New Roman" w:hAnsi="Times New Roman" w:cs="Times New Roman"/>
          <w:color w:val="000000"/>
        </w:rPr>
        <w:t>Provide instruction and assessment for understanding.</w:t>
      </w:r>
    </w:p>
    <w:p w14:paraId="02013D00" w14:textId="77777777" w:rsidR="00B267E7" w:rsidRDefault="00B267E7" w:rsidP="00B267E7">
      <w:pPr>
        <w:numPr>
          <w:ilvl w:val="0"/>
          <w:numId w:val="1"/>
        </w:numPr>
        <w:pBdr>
          <w:top w:val="nil"/>
          <w:left w:val="nil"/>
          <w:bottom w:val="nil"/>
          <w:right w:val="nil"/>
          <w:between w:val="nil"/>
        </w:pBdr>
        <w:spacing w:after="0" w:line="240" w:lineRule="auto"/>
        <w:ind w:right="360"/>
        <w:rPr>
          <w:color w:val="000000"/>
        </w:rPr>
      </w:pPr>
      <w:r>
        <w:rPr>
          <w:rFonts w:ascii="Times New Roman" w:eastAsia="Times New Roman" w:hAnsi="Times New Roman" w:cs="Times New Roman"/>
          <w:color w:val="000000"/>
        </w:rPr>
        <w:t>Maintain current and accurate records according to school policies.</w:t>
      </w:r>
    </w:p>
    <w:p w14:paraId="048DDBCE" w14:textId="77777777" w:rsidR="00B267E7" w:rsidRDefault="00B267E7" w:rsidP="00B267E7">
      <w:pPr>
        <w:numPr>
          <w:ilvl w:val="0"/>
          <w:numId w:val="1"/>
        </w:numPr>
        <w:pBdr>
          <w:top w:val="nil"/>
          <w:left w:val="nil"/>
          <w:bottom w:val="nil"/>
          <w:right w:val="nil"/>
          <w:between w:val="nil"/>
        </w:pBdr>
        <w:spacing w:after="0" w:line="240" w:lineRule="auto"/>
        <w:ind w:right="360"/>
        <w:rPr>
          <w:color w:val="000000"/>
        </w:rPr>
      </w:pPr>
      <w:r>
        <w:rPr>
          <w:rFonts w:ascii="Times New Roman" w:eastAsia="Times New Roman" w:hAnsi="Times New Roman" w:cs="Times New Roman"/>
          <w:color w:val="000000"/>
        </w:rPr>
        <w:t>Practice positive, consistent discipline in the management of the classroom.</w:t>
      </w:r>
    </w:p>
    <w:p w14:paraId="51362728" w14:textId="77777777" w:rsidR="00B267E7" w:rsidRDefault="00B267E7" w:rsidP="00B267E7">
      <w:pPr>
        <w:numPr>
          <w:ilvl w:val="0"/>
          <w:numId w:val="1"/>
        </w:numPr>
        <w:pBdr>
          <w:top w:val="nil"/>
          <w:left w:val="nil"/>
          <w:bottom w:val="nil"/>
          <w:right w:val="nil"/>
          <w:between w:val="nil"/>
        </w:pBdr>
        <w:spacing w:after="0" w:line="240" w:lineRule="auto"/>
        <w:ind w:right="360"/>
        <w:rPr>
          <w:color w:val="000000"/>
        </w:rPr>
      </w:pPr>
      <w:r>
        <w:rPr>
          <w:rFonts w:ascii="Times New Roman" w:eastAsia="Times New Roman" w:hAnsi="Times New Roman" w:cs="Times New Roman"/>
          <w:color w:val="000000"/>
        </w:rPr>
        <w:t>Communicate with parents regarding academic, behavioral, and safety concerns.</w:t>
      </w:r>
    </w:p>
    <w:p w14:paraId="258918A4" w14:textId="77777777" w:rsidR="00B267E7" w:rsidRDefault="00B267E7" w:rsidP="00B267E7">
      <w:pPr>
        <w:numPr>
          <w:ilvl w:val="0"/>
          <w:numId w:val="1"/>
        </w:numPr>
        <w:pBdr>
          <w:top w:val="nil"/>
          <w:left w:val="nil"/>
          <w:bottom w:val="nil"/>
          <w:right w:val="nil"/>
          <w:between w:val="nil"/>
        </w:pBdr>
        <w:spacing w:after="0" w:line="240" w:lineRule="auto"/>
        <w:ind w:right="360"/>
        <w:rPr>
          <w:color w:val="000000"/>
          <w:highlight w:val="white"/>
        </w:rPr>
      </w:pPr>
      <w:r>
        <w:rPr>
          <w:rFonts w:ascii="Times New Roman" w:eastAsia="Times New Roman" w:hAnsi="Times New Roman" w:cs="Times New Roman"/>
          <w:color w:val="000000"/>
          <w:highlight w:val="white"/>
        </w:rPr>
        <w:t>Maintain a work schedule that maximizes availability to students, parents, and staff.</w:t>
      </w:r>
    </w:p>
    <w:p w14:paraId="17832472" w14:textId="77777777" w:rsidR="00B267E7" w:rsidRDefault="00B267E7" w:rsidP="00B267E7">
      <w:pPr>
        <w:spacing w:after="60"/>
        <w:rPr>
          <w:rFonts w:ascii="Times New Roman" w:eastAsia="Times New Roman" w:hAnsi="Times New Roman" w:cs="Times New Roman"/>
          <w:b/>
          <w:color w:val="00B0F0"/>
          <w:sz w:val="24"/>
          <w:szCs w:val="24"/>
        </w:rPr>
      </w:pPr>
      <w:r>
        <w:rPr>
          <w:rFonts w:ascii="Times New Roman" w:eastAsia="Times New Roman" w:hAnsi="Times New Roman" w:cs="Times New Roman"/>
          <w:b/>
          <w:sz w:val="24"/>
          <w:szCs w:val="24"/>
          <w:u w:val="single"/>
        </w:rPr>
        <w:t>Knowledge, Skills, and Abilities</w:t>
      </w:r>
    </w:p>
    <w:p w14:paraId="1D19ED3A" w14:textId="77777777" w:rsidR="00B267E7" w:rsidRDefault="00B267E7" w:rsidP="00B267E7">
      <w:pPr>
        <w:numPr>
          <w:ilvl w:val="0"/>
          <w:numId w:val="5"/>
        </w:numPr>
        <w:pBdr>
          <w:top w:val="nil"/>
          <w:left w:val="nil"/>
          <w:bottom w:val="nil"/>
          <w:right w:val="nil"/>
          <w:between w:val="nil"/>
        </w:pBdr>
        <w:spacing w:after="0" w:line="240" w:lineRule="auto"/>
        <w:ind w:right="360"/>
        <w:rPr>
          <w:color w:val="000000"/>
        </w:rPr>
      </w:pPr>
      <w:r>
        <w:rPr>
          <w:rFonts w:ascii="Times New Roman" w:eastAsia="Times New Roman" w:hAnsi="Times New Roman" w:cs="Times New Roman"/>
          <w:color w:val="000000"/>
        </w:rPr>
        <w:t xml:space="preserve">Knowledge of the basic teachings of the Catholic Church. </w:t>
      </w:r>
    </w:p>
    <w:p w14:paraId="06AE8C50" w14:textId="77777777" w:rsidR="00B267E7" w:rsidRDefault="00B267E7" w:rsidP="00B267E7">
      <w:pPr>
        <w:pBdr>
          <w:top w:val="nil"/>
          <w:left w:val="nil"/>
          <w:bottom w:val="nil"/>
          <w:right w:val="nil"/>
          <w:between w:val="nil"/>
        </w:pBdr>
        <w:ind w:left="360" w:right="360"/>
        <w:rPr>
          <w:rFonts w:ascii="Times New Roman" w:eastAsia="Times New Roman" w:hAnsi="Times New Roman" w:cs="Times New Roman"/>
        </w:rPr>
      </w:pPr>
    </w:p>
    <w:p w14:paraId="71497C0D" w14:textId="77777777" w:rsidR="00B267E7" w:rsidRDefault="00B267E7" w:rsidP="00B267E7">
      <w:pPr>
        <w:numPr>
          <w:ilvl w:val="0"/>
          <w:numId w:val="5"/>
        </w:numPr>
        <w:pBdr>
          <w:top w:val="nil"/>
          <w:left w:val="nil"/>
          <w:bottom w:val="nil"/>
          <w:right w:val="nil"/>
          <w:between w:val="nil"/>
        </w:pBdr>
        <w:spacing w:after="0" w:line="240" w:lineRule="auto"/>
        <w:ind w:right="360"/>
        <w:rPr>
          <w:color w:val="000000"/>
        </w:rPr>
      </w:pPr>
      <w:r>
        <w:rPr>
          <w:rFonts w:ascii="Times New Roman" w:eastAsia="Times New Roman" w:hAnsi="Times New Roman" w:cs="Times New Roman"/>
          <w:color w:val="000000"/>
        </w:rPr>
        <w:lastRenderedPageBreak/>
        <w:t xml:space="preserve">Knowledge of subjects taught, instructional methods and strategies, and curriculum </w:t>
      </w:r>
      <w:proofErr w:type="spellStart"/>
      <w:proofErr w:type="gramStart"/>
      <w:r>
        <w:rPr>
          <w:rFonts w:ascii="Times New Roman" w:eastAsia="Times New Roman" w:hAnsi="Times New Roman" w:cs="Times New Roman"/>
          <w:color w:val="000000"/>
        </w:rPr>
        <w:t>differentiation.</w:t>
      </w:r>
      <w:r>
        <w:rPr>
          <w:rFonts w:ascii="Times New Roman" w:eastAsia="Times New Roman" w:hAnsi="Times New Roman" w:cs="Times New Roman"/>
          <w:b/>
          <w:sz w:val="24"/>
          <w:szCs w:val="24"/>
          <w:u w:val="single"/>
        </w:rPr>
        <w:t>Knowledge</w:t>
      </w:r>
      <w:proofErr w:type="spellEnd"/>
      <w:proofErr w:type="gramEnd"/>
      <w:r>
        <w:rPr>
          <w:rFonts w:ascii="Times New Roman" w:eastAsia="Times New Roman" w:hAnsi="Times New Roman" w:cs="Times New Roman"/>
          <w:b/>
          <w:sz w:val="24"/>
          <w:szCs w:val="24"/>
          <w:u w:val="single"/>
        </w:rPr>
        <w:t>, Skills, and Abilities (continued)</w:t>
      </w:r>
    </w:p>
    <w:p w14:paraId="2B28F842" w14:textId="77777777" w:rsidR="00B267E7" w:rsidRDefault="00B267E7" w:rsidP="00B267E7">
      <w:pPr>
        <w:numPr>
          <w:ilvl w:val="0"/>
          <w:numId w:val="5"/>
        </w:numPr>
        <w:pBdr>
          <w:top w:val="nil"/>
          <w:left w:val="nil"/>
          <w:bottom w:val="nil"/>
          <w:right w:val="nil"/>
          <w:between w:val="nil"/>
        </w:pBdr>
        <w:spacing w:after="0" w:line="240" w:lineRule="auto"/>
        <w:ind w:right="360"/>
        <w:rPr>
          <w:color w:val="000000"/>
        </w:rPr>
      </w:pPr>
      <w:r>
        <w:rPr>
          <w:rFonts w:ascii="Times New Roman" w:eastAsia="Times New Roman" w:hAnsi="Times New Roman" w:cs="Times New Roman"/>
          <w:color w:val="000000"/>
        </w:rPr>
        <w:t>Knowledge of child development, learning, and behavior.</w:t>
      </w:r>
    </w:p>
    <w:p w14:paraId="5DC8C76E" w14:textId="77777777" w:rsidR="00B267E7" w:rsidRDefault="00B267E7" w:rsidP="00B267E7">
      <w:pPr>
        <w:numPr>
          <w:ilvl w:val="0"/>
          <w:numId w:val="5"/>
        </w:numPr>
        <w:pBdr>
          <w:top w:val="nil"/>
          <w:left w:val="nil"/>
          <w:bottom w:val="nil"/>
          <w:right w:val="nil"/>
          <w:between w:val="nil"/>
        </w:pBdr>
        <w:spacing w:after="0" w:line="240" w:lineRule="auto"/>
        <w:ind w:right="360"/>
        <w:rPr>
          <w:color w:val="000000"/>
        </w:rPr>
      </w:pPr>
      <w:r>
        <w:rPr>
          <w:rFonts w:ascii="Times New Roman" w:eastAsia="Times New Roman" w:hAnsi="Times New Roman" w:cs="Times New Roman"/>
          <w:color w:val="000000"/>
        </w:rPr>
        <w:t>Skill in handling multiple tasks simultaneously.</w:t>
      </w:r>
    </w:p>
    <w:p w14:paraId="7A979D6D" w14:textId="77777777" w:rsidR="00B267E7" w:rsidRDefault="00B267E7" w:rsidP="00B267E7">
      <w:pPr>
        <w:numPr>
          <w:ilvl w:val="0"/>
          <w:numId w:val="5"/>
        </w:numPr>
        <w:pBdr>
          <w:top w:val="nil"/>
          <w:left w:val="nil"/>
          <w:bottom w:val="nil"/>
          <w:right w:val="nil"/>
          <w:between w:val="nil"/>
        </w:pBdr>
        <w:spacing w:after="0" w:line="240" w:lineRule="auto"/>
        <w:ind w:right="360"/>
        <w:rPr>
          <w:color w:val="000000"/>
        </w:rPr>
      </w:pPr>
      <w:r>
        <w:rPr>
          <w:rFonts w:ascii="Times New Roman" w:eastAsia="Times New Roman" w:hAnsi="Times New Roman" w:cs="Times New Roman"/>
          <w:color w:val="000000"/>
        </w:rPr>
        <w:t>Skill in pacing and differentiating instruction.</w:t>
      </w:r>
    </w:p>
    <w:p w14:paraId="257F4FF7" w14:textId="77777777" w:rsidR="00B267E7" w:rsidRDefault="00B267E7" w:rsidP="00B267E7">
      <w:pPr>
        <w:numPr>
          <w:ilvl w:val="0"/>
          <w:numId w:val="5"/>
        </w:numPr>
        <w:pBdr>
          <w:top w:val="nil"/>
          <w:left w:val="nil"/>
          <w:bottom w:val="nil"/>
          <w:right w:val="nil"/>
          <w:between w:val="nil"/>
        </w:pBdr>
        <w:spacing w:after="0" w:line="240" w:lineRule="auto"/>
        <w:ind w:right="360"/>
        <w:rPr>
          <w:color w:val="000000"/>
        </w:rPr>
      </w:pPr>
      <w:r>
        <w:rPr>
          <w:rFonts w:ascii="Times New Roman" w:eastAsia="Times New Roman" w:hAnsi="Times New Roman" w:cs="Times New Roman"/>
          <w:color w:val="000000"/>
        </w:rPr>
        <w:t>Skill in motivating and engaging students in the learning process.</w:t>
      </w:r>
    </w:p>
    <w:p w14:paraId="202B89D4" w14:textId="77777777" w:rsidR="00B267E7" w:rsidRDefault="00B267E7" w:rsidP="00B267E7">
      <w:pPr>
        <w:numPr>
          <w:ilvl w:val="0"/>
          <w:numId w:val="5"/>
        </w:numPr>
        <w:pBdr>
          <w:top w:val="nil"/>
          <w:left w:val="nil"/>
          <w:bottom w:val="nil"/>
          <w:right w:val="nil"/>
          <w:between w:val="nil"/>
        </w:pBdr>
        <w:spacing w:after="0" w:line="240" w:lineRule="auto"/>
        <w:ind w:right="360"/>
        <w:rPr>
          <w:color w:val="000000"/>
        </w:rPr>
      </w:pPr>
      <w:r>
        <w:rPr>
          <w:rFonts w:ascii="Times New Roman" w:eastAsia="Times New Roman" w:hAnsi="Times New Roman" w:cs="Times New Roman"/>
          <w:color w:val="000000"/>
        </w:rPr>
        <w:t>Skill in organizing and relating information in an understandable format.</w:t>
      </w:r>
    </w:p>
    <w:p w14:paraId="41534E5A" w14:textId="77777777" w:rsidR="00B267E7" w:rsidRDefault="00B267E7" w:rsidP="00B267E7">
      <w:pPr>
        <w:numPr>
          <w:ilvl w:val="0"/>
          <w:numId w:val="5"/>
        </w:numPr>
        <w:pBdr>
          <w:top w:val="nil"/>
          <w:left w:val="nil"/>
          <w:bottom w:val="nil"/>
          <w:right w:val="nil"/>
          <w:between w:val="nil"/>
        </w:pBdr>
        <w:spacing w:after="0" w:line="240" w:lineRule="auto"/>
        <w:ind w:right="360"/>
        <w:rPr>
          <w:color w:val="000000"/>
        </w:rPr>
      </w:pPr>
      <w:r>
        <w:rPr>
          <w:rFonts w:ascii="Times New Roman" w:eastAsia="Times New Roman" w:hAnsi="Times New Roman" w:cs="Times New Roman"/>
          <w:color w:val="000000"/>
        </w:rPr>
        <w:t>Skill in using job-appropriate technology.</w:t>
      </w:r>
    </w:p>
    <w:p w14:paraId="33F19F59" w14:textId="77777777" w:rsidR="00B267E7" w:rsidRDefault="00B267E7" w:rsidP="00B267E7">
      <w:pPr>
        <w:numPr>
          <w:ilvl w:val="0"/>
          <w:numId w:val="5"/>
        </w:numPr>
        <w:pBdr>
          <w:top w:val="nil"/>
          <w:left w:val="nil"/>
          <w:bottom w:val="nil"/>
          <w:right w:val="nil"/>
          <w:between w:val="nil"/>
        </w:pBdr>
        <w:spacing w:after="0" w:line="240" w:lineRule="auto"/>
        <w:ind w:right="360"/>
        <w:rPr>
          <w:color w:val="000000"/>
        </w:rPr>
      </w:pPr>
      <w:r>
        <w:rPr>
          <w:rFonts w:ascii="Times New Roman" w:eastAsia="Times New Roman" w:hAnsi="Times New Roman" w:cs="Times New Roman"/>
          <w:color w:val="000000"/>
        </w:rPr>
        <w:t>Skill in critical thinking and planning.</w:t>
      </w:r>
    </w:p>
    <w:p w14:paraId="577AEC34" w14:textId="77777777" w:rsidR="00B267E7" w:rsidRDefault="00B267E7" w:rsidP="00B267E7">
      <w:pPr>
        <w:numPr>
          <w:ilvl w:val="0"/>
          <w:numId w:val="1"/>
        </w:numPr>
        <w:pBdr>
          <w:top w:val="nil"/>
          <w:left w:val="nil"/>
          <w:bottom w:val="nil"/>
          <w:right w:val="nil"/>
          <w:between w:val="nil"/>
        </w:pBdr>
        <w:spacing w:after="0" w:line="240" w:lineRule="auto"/>
        <w:ind w:right="360"/>
        <w:rPr>
          <w:color w:val="000000"/>
        </w:rPr>
      </w:pPr>
      <w:r>
        <w:rPr>
          <w:rFonts w:ascii="Times New Roman" w:eastAsia="Times New Roman" w:hAnsi="Times New Roman" w:cs="Times New Roman"/>
          <w:color w:val="000000"/>
        </w:rPr>
        <w:t>Skill in demonstrating professionalism in conduct, demeanor, and work habits.</w:t>
      </w:r>
    </w:p>
    <w:p w14:paraId="21C45CB0" w14:textId="77777777" w:rsidR="00B267E7" w:rsidRDefault="00B267E7" w:rsidP="00B267E7">
      <w:pPr>
        <w:numPr>
          <w:ilvl w:val="0"/>
          <w:numId w:val="1"/>
        </w:numPr>
        <w:pBdr>
          <w:top w:val="nil"/>
          <w:left w:val="nil"/>
          <w:bottom w:val="nil"/>
          <w:right w:val="nil"/>
          <w:between w:val="nil"/>
        </w:pBdr>
        <w:spacing w:after="0" w:line="240" w:lineRule="auto"/>
        <w:ind w:right="360"/>
        <w:rPr>
          <w:color w:val="000000"/>
        </w:rPr>
      </w:pPr>
      <w:r>
        <w:rPr>
          <w:rFonts w:ascii="Times New Roman" w:eastAsia="Times New Roman" w:hAnsi="Times New Roman" w:cs="Times New Roman"/>
          <w:color w:val="000000"/>
        </w:rPr>
        <w:t>Skill in collaborating with peers to enhance the work environment and support instructional planning.</w:t>
      </w:r>
    </w:p>
    <w:p w14:paraId="05247E98" w14:textId="77777777" w:rsidR="00B267E7" w:rsidRDefault="00B267E7" w:rsidP="00B267E7">
      <w:pPr>
        <w:numPr>
          <w:ilvl w:val="0"/>
          <w:numId w:val="5"/>
        </w:numPr>
        <w:pBdr>
          <w:top w:val="nil"/>
          <w:left w:val="nil"/>
          <w:bottom w:val="nil"/>
          <w:right w:val="nil"/>
          <w:between w:val="nil"/>
        </w:pBdr>
        <w:spacing w:after="0" w:line="240" w:lineRule="auto"/>
        <w:ind w:right="360"/>
        <w:rPr>
          <w:color w:val="000000"/>
        </w:rPr>
      </w:pPr>
      <w:r>
        <w:rPr>
          <w:rFonts w:ascii="Times New Roman" w:eastAsia="Times New Roman" w:hAnsi="Times New Roman" w:cs="Times New Roman"/>
          <w:color w:val="000000"/>
        </w:rPr>
        <w:t>Ability to maintain confidentiality regarding school matters.</w:t>
      </w:r>
    </w:p>
    <w:p w14:paraId="6419389A" w14:textId="77777777" w:rsidR="00B267E7" w:rsidRDefault="00B267E7" w:rsidP="00B267E7">
      <w:pPr>
        <w:numPr>
          <w:ilvl w:val="0"/>
          <w:numId w:val="5"/>
        </w:numPr>
        <w:pBdr>
          <w:top w:val="nil"/>
          <w:left w:val="nil"/>
          <w:bottom w:val="nil"/>
          <w:right w:val="nil"/>
          <w:between w:val="nil"/>
        </w:pBdr>
        <w:spacing w:after="0" w:line="240" w:lineRule="auto"/>
        <w:ind w:right="360"/>
        <w:rPr>
          <w:color w:val="000000"/>
        </w:rPr>
      </w:pPr>
      <w:r>
        <w:rPr>
          <w:rFonts w:ascii="Times New Roman" w:eastAsia="Times New Roman" w:hAnsi="Times New Roman" w:cs="Times New Roman"/>
          <w:color w:val="000000"/>
        </w:rPr>
        <w:t>Ability to manage student behavior in classroom setting.</w:t>
      </w:r>
    </w:p>
    <w:p w14:paraId="369D4C4E" w14:textId="77777777" w:rsidR="00B267E7" w:rsidRDefault="00B267E7" w:rsidP="00B267E7">
      <w:pPr>
        <w:numPr>
          <w:ilvl w:val="0"/>
          <w:numId w:val="5"/>
        </w:numPr>
        <w:pBdr>
          <w:top w:val="nil"/>
          <w:left w:val="nil"/>
          <w:bottom w:val="nil"/>
          <w:right w:val="nil"/>
          <w:between w:val="nil"/>
        </w:pBdr>
        <w:spacing w:after="0" w:line="240" w:lineRule="auto"/>
        <w:ind w:right="360"/>
        <w:rPr>
          <w:color w:val="000000"/>
        </w:rPr>
      </w:pPr>
      <w:r>
        <w:rPr>
          <w:rFonts w:ascii="Times New Roman" w:eastAsia="Times New Roman" w:hAnsi="Times New Roman" w:cs="Times New Roman"/>
          <w:color w:val="000000"/>
        </w:rPr>
        <w:t>Ability to communicate effectively in both written and verbal form.</w:t>
      </w:r>
    </w:p>
    <w:p w14:paraId="4B851671" w14:textId="77777777" w:rsidR="00B267E7" w:rsidRDefault="00B267E7" w:rsidP="00B267E7">
      <w:pPr>
        <w:numPr>
          <w:ilvl w:val="0"/>
          <w:numId w:val="5"/>
        </w:numPr>
        <w:pBdr>
          <w:top w:val="nil"/>
          <w:left w:val="nil"/>
          <w:bottom w:val="nil"/>
          <w:right w:val="nil"/>
          <w:between w:val="nil"/>
        </w:pBdr>
        <w:spacing w:after="0" w:line="240" w:lineRule="auto"/>
        <w:ind w:right="360"/>
        <w:rPr>
          <w:color w:val="000000"/>
        </w:rPr>
      </w:pPr>
      <w:r>
        <w:rPr>
          <w:rFonts w:ascii="Times New Roman" w:eastAsia="Times New Roman" w:hAnsi="Times New Roman" w:cs="Times New Roman"/>
          <w:color w:val="000000"/>
        </w:rPr>
        <w:t>Ability to work well with others in the school community.</w:t>
      </w:r>
    </w:p>
    <w:p w14:paraId="4BBAB92D" w14:textId="77777777" w:rsidR="00B267E7" w:rsidRDefault="00B267E7" w:rsidP="00B267E7">
      <w:pPr>
        <w:numPr>
          <w:ilvl w:val="0"/>
          <w:numId w:val="2"/>
        </w:numPr>
        <w:pBdr>
          <w:top w:val="nil"/>
          <w:left w:val="nil"/>
          <w:bottom w:val="nil"/>
          <w:right w:val="nil"/>
          <w:between w:val="nil"/>
        </w:pBdr>
        <w:spacing w:after="0" w:line="240" w:lineRule="auto"/>
        <w:ind w:right="360"/>
        <w:rPr>
          <w:color w:val="000000"/>
        </w:rPr>
      </w:pPr>
      <w:r>
        <w:rPr>
          <w:rFonts w:ascii="Times New Roman" w:eastAsia="Times New Roman" w:hAnsi="Times New Roman" w:cs="Times New Roman"/>
          <w:color w:val="000000"/>
        </w:rPr>
        <w:t>Ability to conference with parents upon request and respond to messages in a timely manner.</w:t>
      </w:r>
    </w:p>
    <w:p w14:paraId="555EE22A" w14:textId="77777777" w:rsidR="00B267E7" w:rsidRDefault="00B267E7" w:rsidP="00B267E7">
      <w:pPr>
        <w:numPr>
          <w:ilvl w:val="0"/>
          <w:numId w:val="2"/>
        </w:numPr>
        <w:pBdr>
          <w:top w:val="nil"/>
          <w:left w:val="nil"/>
          <w:bottom w:val="nil"/>
          <w:right w:val="nil"/>
          <w:between w:val="nil"/>
        </w:pBdr>
        <w:spacing w:after="0" w:line="240" w:lineRule="auto"/>
        <w:ind w:right="360"/>
        <w:rPr>
          <w:color w:val="000000"/>
        </w:rPr>
      </w:pPr>
      <w:r>
        <w:rPr>
          <w:rFonts w:ascii="Times New Roman" w:eastAsia="Times New Roman" w:hAnsi="Times New Roman" w:cs="Times New Roman"/>
          <w:color w:val="000000"/>
        </w:rPr>
        <w:t>Ability to demonstrate gains in student performance that are in keeping with school goals.</w:t>
      </w:r>
    </w:p>
    <w:p w14:paraId="341757E6" w14:textId="77777777" w:rsidR="00B267E7" w:rsidRDefault="00B267E7" w:rsidP="00B267E7">
      <w:pPr>
        <w:numPr>
          <w:ilvl w:val="0"/>
          <w:numId w:val="2"/>
        </w:numPr>
        <w:pBdr>
          <w:top w:val="nil"/>
          <w:left w:val="nil"/>
          <w:bottom w:val="nil"/>
          <w:right w:val="nil"/>
          <w:between w:val="nil"/>
        </w:pBdr>
        <w:spacing w:after="0" w:line="240" w:lineRule="auto"/>
        <w:ind w:right="360"/>
        <w:rPr>
          <w:color w:val="000000"/>
        </w:rPr>
      </w:pPr>
      <w:r>
        <w:rPr>
          <w:rFonts w:ascii="Times New Roman" w:eastAsia="Times New Roman" w:hAnsi="Times New Roman" w:cs="Times New Roman"/>
          <w:color w:val="000000"/>
        </w:rPr>
        <w:t>Ability to respond to individual learning needs.</w:t>
      </w:r>
    </w:p>
    <w:p w14:paraId="7E93E8F2" w14:textId="77777777" w:rsidR="00B267E7" w:rsidRDefault="00B267E7" w:rsidP="00B267E7">
      <w:pPr>
        <w:ind w:right="360"/>
        <w:rPr>
          <w:rFonts w:ascii="Times New Roman" w:eastAsia="Times New Roman" w:hAnsi="Times New Roman" w:cs="Times New Roman"/>
          <w:sz w:val="24"/>
          <w:szCs w:val="24"/>
        </w:rPr>
      </w:pPr>
    </w:p>
    <w:p w14:paraId="0B5C7651" w14:textId="77777777" w:rsidR="00B267E7" w:rsidRDefault="00B267E7" w:rsidP="00B267E7">
      <w:pPr>
        <w:spacing w:after="6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Minimum Qualifications</w:t>
      </w:r>
    </w:p>
    <w:p w14:paraId="7533B234" w14:textId="77777777" w:rsidR="00B267E7" w:rsidRDefault="00B267E7" w:rsidP="00B267E7">
      <w:pPr>
        <w:keepNext/>
        <w:keepLines/>
        <w:rPr>
          <w:rFonts w:ascii="Times New Roman" w:eastAsia="Times New Roman" w:hAnsi="Times New Roman" w:cs="Times New Roman"/>
          <w:i/>
          <w:sz w:val="24"/>
          <w:szCs w:val="24"/>
        </w:rPr>
      </w:pPr>
      <w:r>
        <w:rPr>
          <w:rFonts w:ascii="Times New Roman" w:eastAsia="Times New Roman" w:hAnsi="Times New Roman" w:cs="Times New Roman"/>
          <w:i/>
          <w:sz w:val="24"/>
          <w:szCs w:val="24"/>
        </w:rPr>
        <w:t>Education:</w:t>
      </w:r>
    </w:p>
    <w:p w14:paraId="5B48583F" w14:textId="77777777" w:rsidR="00B267E7" w:rsidRDefault="00B267E7" w:rsidP="00B267E7">
      <w:pPr>
        <w:numPr>
          <w:ilvl w:val="0"/>
          <w:numId w:val="3"/>
        </w:numPr>
        <w:pBdr>
          <w:top w:val="nil"/>
          <w:left w:val="nil"/>
          <w:bottom w:val="nil"/>
          <w:right w:val="nil"/>
          <w:between w:val="nil"/>
        </w:pBdr>
        <w:spacing w:after="0" w:line="240" w:lineRule="auto"/>
        <w:ind w:left="360" w:right="360"/>
        <w:rPr>
          <w:color w:val="000000"/>
        </w:rPr>
      </w:pPr>
      <w:r>
        <w:rPr>
          <w:rFonts w:ascii="Times New Roman" w:eastAsia="Times New Roman" w:hAnsi="Times New Roman" w:cs="Times New Roman"/>
          <w:color w:val="000000"/>
        </w:rPr>
        <w:t>Bachelor’s degree in subject taught or related field from an accredited American university or equivalent in a foreign country.</w:t>
      </w:r>
    </w:p>
    <w:p w14:paraId="016E3D56" w14:textId="77777777" w:rsidR="00B267E7" w:rsidRDefault="00B267E7" w:rsidP="00B267E7">
      <w:pPr>
        <w:pBdr>
          <w:top w:val="nil"/>
          <w:left w:val="nil"/>
          <w:bottom w:val="nil"/>
          <w:right w:val="nil"/>
          <w:between w:val="nil"/>
        </w:pBdr>
        <w:ind w:left="360" w:right="360" w:hanging="720"/>
        <w:rPr>
          <w:rFonts w:ascii="Times New Roman" w:eastAsia="Times New Roman" w:hAnsi="Times New Roman" w:cs="Times New Roman"/>
          <w:color w:val="000000"/>
        </w:rPr>
      </w:pPr>
    </w:p>
    <w:p w14:paraId="7D33B48D" w14:textId="77777777" w:rsidR="00B267E7" w:rsidRDefault="00B267E7" w:rsidP="00B267E7">
      <w:pPr>
        <w:ind w:right="360"/>
        <w:rPr>
          <w:rFonts w:ascii="Times New Roman" w:eastAsia="Times New Roman" w:hAnsi="Times New Roman" w:cs="Times New Roman"/>
          <w:i/>
          <w:sz w:val="24"/>
          <w:szCs w:val="24"/>
        </w:rPr>
      </w:pPr>
      <w:r>
        <w:rPr>
          <w:rFonts w:ascii="Times New Roman" w:eastAsia="Times New Roman" w:hAnsi="Times New Roman" w:cs="Times New Roman"/>
          <w:i/>
          <w:sz w:val="24"/>
          <w:szCs w:val="24"/>
        </w:rPr>
        <w:t>Experience:</w:t>
      </w:r>
    </w:p>
    <w:p w14:paraId="43A27AC9" w14:textId="77777777" w:rsidR="00B267E7" w:rsidRDefault="00B267E7" w:rsidP="00B267E7">
      <w:pPr>
        <w:numPr>
          <w:ilvl w:val="0"/>
          <w:numId w:val="5"/>
        </w:numPr>
        <w:pBdr>
          <w:top w:val="nil"/>
          <w:left w:val="nil"/>
          <w:bottom w:val="nil"/>
          <w:right w:val="nil"/>
          <w:between w:val="nil"/>
        </w:pBdr>
        <w:spacing w:after="0" w:line="240" w:lineRule="auto"/>
        <w:ind w:right="360"/>
        <w:rPr>
          <w:color w:val="000000"/>
        </w:rPr>
      </w:pPr>
      <w:r>
        <w:rPr>
          <w:rFonts w:ascii="Times New Roman" w:eastAsia="Times New Roman" w:hAnsi="Times New Roman" w:cs="Times New Roman"/>
          <w:color w:val="000000"/>
        </w:rPr>
        <w:t>None required.</w:t>
      </w:r>
    </w:p>
    <w:p w14:paraId="4B4D563F" w14:textId="77777777" w:rsidR="00B267E7" w:rsidRDefault="00B267E7" w:rsidP="00B267E7">
      <w:pPr>
        <w:pBdr>
          <w:top w:val="nil"/>
          <w:left w:val="nil"/>
          <w:bottom w:val="nil"/>
          <w:right w:val="nil"/>
          <w:between w:val="nil"/>
        </w:pBdr>
        <w:ind w:left="360" w:right="360" w:hanging="720"/>
        <w:rPr>
          <w:rFonts w:ascii="Times New Roman" w:eastAsia="Times New Roman" w:hAnsi="Times New Roman" w:cs="Times New Roman"/>
          <w:color w:val="000000"/>
        </w:rPr>
      </w:pPr>
    </w:p>
    <w:p w14:paraId="70F297EF" w14:textId="77777777" w:rsidR="00B267E7" w:rsidRDefault="00B267E7" w:rsidP="00B267E7">
      <w:pPr>
        <w:ind w:right="360"/>
        <w:rPr>
          <w:rFonts w:ascii="Times New Roman" w:eastAsia="Times New Roman" w:hAnsi="Times New Roman" w:cs="Times New Roman"/>
          <w:i/>
          <w:sz w:val="24"/>
          <w:szCs w:val="24"/>
          <w:highlight w:val="yellow"/>
        </w:rPr>
      </w:pPr>
      <w:r>
        <w:rPr>
          <w:rFonts w:ascii="Times New Roman" w:eastAsia="Times New Roman" w:hAnsi="Times New Roman" w:cs="Times New Roman"/>
          <w:i/>
          <w:sz w:val="24"/>
          <w:szCs w:val="24"/>
        </w:rPr>
        <w:t>Certifications and Training:</w:t>
      </w:r>
    </w:p>
    <w:p w14:paraId="25BB9EFE" w14:textId="77777777" w:rsidR="00B267E7" w:rsidRDefault="00B267E7" w:rsidP="00B267E7">
      <w:pPr>
        <w:numPr>
          <w:ilvl w:val="0"/>
          <w:numId w:val="4"/>
        </w:numPr>
        <w:pBdr>
          <w:top w:val="nil"/>
          <w:left w:val="nil"/>
          <w:bottom w:val="nil"/>
          <w:right w:val="nil"/>
          <w:between w:val="nil"/>
        </w:pBdr>
        <w:spacing w:after="0" w:line="240" w:lineRule="auto"/>
        <w:ind w:right="360"/>
        <w:rPr>
          <w:color w:val="000000"/>
        </w:rPr>
      </w:pPr>
      <w:r>
        <w:rPr>
          <w:rFonts w:ascii="Times New Roman" w:eastAsia="Times New Roman" w:hAnsi="Times New Roman" w:cs="Times New Roman"/>
          <w:color w:val="000000"/>
        </w:rPr>
        <w:t>Must meet the minimum requirements for substitute teaching field as set forth by the Diocese and TCCED.</w:t>
      </w:r>
    </w:p>
    <w:p w14:paraId="29CF30CB" w14:textId="77777777" w:rsidR="00B267E7" w:rsidRDefault="00B267E7" w:rsidP="00B267E7">
      <w:pPr>
        <w:numPr>
          <w:ilvl w:val="0"/>
          <w:numId w:val="4"/>
        </w:numPr>
        <w:pBdr>
          <w:top w:val="nil"/>
          <w:left w:val="nil"/>
          <w:bottom w:val="nil"/>
          <w:right w:val="nil"/>
          <w:between w:val="nil"/>
        </w:pBdr>
        <w:spacing w:after="0" w:line="240" w:lineRule="auto"/>
        <w:ind w:right="360"/>
        <w:rPr>
          <w:color w:val="000000"/>
        </w:rPr>
      </w:pPr>
      <w:r>
        <w:rPr>
          <w:rFonts w:ascii="Times New Roman" w:eastAsia="Times New Roman" w:hAnsi="Times New Roman" w:cs="Times New Roman"/>
          <w:color w:val="000000"/>
        </w:rPr>
        <w:t>Must submit an Ethics and Integrity in Ministry (EIM) Application for Ministry within the first week of employment, participate in an EIM Basic abuse prevention training workshop within 60 days of submitting a complete Application for Ministry, and maintain EIM compliance during the entire term of employment.</w:t>
      </w:r>
    </w:p>
    <w:p w14:paraId="0C8FB045" w14:textId="77777777" w:rsidR="00B267E7" w:rsidRDefault="00B267E7" w:rsidP="00B267E7">
      <w:pPr>
        <w:numPr>
          <w:ilvl w:val="0"/>
          <w:numId w:val="4"/>
        </w:numPr>
        <w:pBdr>
          <w:top w:val="nil"/>
          <w:left w:val="nil"/>
          <w:bottom w:val="nil"/>
          <w:right w:val="nil"/>
          <w:between w:val="nil"/>
        </w:pBdr>
        <w:spacing w:after="0" w:line="240" w:lineRule="auto"/>
        <w:ind w:right="360"/>
        <w:rPr>
          <w:color w:val="000000"/>
        </w:rPr>
      </w:pPr>
      <w:r>
        <w:rPr>
          <w:rFonts w:ascii="Times New Roman" w:eastAsia="Times New Roman" w:hAnsi="Times New Roman" w:cs="Times New Roman"/>
          <w:color w:val="000000"/>
        </w:rPr>
        <w:t>Must meet staff development guidelines as set forth by the Diocese and school</w:t>
      </w:r>
      <w:r>
        <w:rPr>
          <w:rFonts w:ascii="Times New Roman" w:eastAsia="Times New Roman" w:hAnsi="Times New Roman" w:cs="Times New Roman"/>
          <w:color w:val="000000"/>
          <w:u w:val="single"/>
        </w:rPr>
        <w:t xml:space="preserve"> </w:t>
      </w:r>
      <w:r>
        <w:rPr>
          <w:rFonts w:ascii="Times New Roman" w:eastAsia="Times New Roman" w:hAnsi="Times New Roman" w:cs="Times New Roman"/>
          <w:color w:val="000000"/>
        </w:rPr>
        <w:t>administration.</w:t>
      </w:r>
    </w:p>
    <w:p w14:paraId="7F69F658" w14:textId="77777777" w:rsidR="00B267E7" w:rsidRDefault="00B267E7" w:rsidP="00B267E7">
      <w:pPr>
        <w:numPr>
          <w:ilvl w:val="0"/>
          <w:numId w:val="4"/>
        </w:numPr>
        <w:pBdr>
          <w:top w:val="nil"/>
          <w:left w:val="nil"/>
          <w:bottom w:val="nil"/>
          <w:right w:val="nil"/>
          <w:between w:val="nil"/>
        </w:pBdr>
        <w:spacing w:after="0" w:line="240" w:lineRule="auto"/>
        <w:ind w:right="360"/>
        <w:rPr>
          <w:color w:val="000000"/>
        </w:rPr>
      </w:pPr>
      <w:r>
        <w:rPr>
          <w:rFonts w:ascii="Times New Roman" w:eastAsia="Times New Roman" w:hAnsi="Times New Roman" w:cs="Times New Roman"/>
          <w:color w:val="000000"/>
        </w:rPr>
        <w:t>Must complete Religion Certification Part 1 within two years of the date of hire, completing a minimum of 25 hours each year.</w:t>
      </w:r>
      <w:r>
        <w:br w:type="page"/>
      </w:r>
    </w:p>
    <w:p w14:paraId="3715A3BD" w14:textId="77777777" w:rsidR="00B267E7" w:rsidRDefault="00B267E7" w:rsidP="00B267E7">
      <w:pPr>
        <w:spacing w:after="60"/>
        <w:rPr>
          <w:rFonts w:ascii="Times New Roman" w:eastAsia="Times New Roman" w:hAnsi="Times New Roman" w:cs="Times New Roman"/>
          <w:b/>
          <w:sz w:val="24"/>
          <w:szCs w:val="24"/>
          <w:u w:val="single"/>
        </w:rPr>
      </w:pPr>
    </w:p>
    <w:p w14:paraId="5437538A" w14:textId="77777777" w:rsidR="00B267E7" w:rsidRDefault="00B267E7" w:rsidP="00B267E7">
      <w:pPr>
        <w:spacing w:after="6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Working Conditions</w:t>
      </w:r>
    </w:p>
    <w:p w14:paraId="698CB2B7" w14:textId="77777777" w:rsidR="00B267E7" w:rsidRDefault="00B267E7" w:rsidP="00B267E7">
      <w:pPr>
        <w:numPr>
          <w:ilvl w:val="0"/>
          <w:numId w:val="6"/>
        </w:numPr>
        <w:pBdr>
          <w:top w:val="nil"/>
          <w:left w:val="nil"/>
          <w:bottom w:val="nil"/>
          <w:right w:val="nil"/>
          <w:between w:val="nil"/>
        </w:pBdr>
        <w:spacing w:after="0" w:line="240" w:lineRule="auto"/>
        <w:ind w:right="360"/>
        <w:rPr>
          <w:color w:val="000000"/>
        </w:rPr>
      </w:pPr>
      <w:r>
        <w:rPr>
          <w:rFonts w:ascii="Times New Roman" w:eastAsia="Times New Roman" w:hAnsi="Times New Roman" w:cs="Times New Roman"/>
          <w:color w:val="000000"/>
        </w:rPr>
        <w:t>All employees of the school are engaged in ministry and closely tied to the principal in the exercise of the principal’s ministry and obligations to the school.</w:t>
      </w:r>
    </w:p>
    <w:p w14:paraId="55B111A9" w14:textId="77777777" w:rsidR="00B267E7" w:rsidRDefault="00B267E7" w:rsidP="00B267E7">
      <w:pPr>
        <w:numPr>
          <w:ilvl w:val="0"/>
          <w:numId w:val="6"/>
        </w:numPr>
        <w:pBdr>
          <w:top w:val="nil"/>
          <w:left w:val="nil"/>
          <w:bottom w:val="nil"/>
          <w:right w:val="nil"/>
          <w:between w:val="nil"/>
        </w:pBdr>
        <w:spacing w:after="0" w:line="240" w:lineRule="auto"/>
        <w:ind w:right="360"/>
        <w:rPr>
          <w:color w:val="000000"/>
        </w:rPr>
      </w:pPr>
      <w:r>
        <w:rPr>
          <w:rFonts w:ascii="Times New Roman" w:eastAsia="Times New Roman" w:hAnsi="Times New Roman" w:cs="Times New Roman"/>
          <w:color w:val="000000"/>
        </w:rPr>
        <w:t>The school is an at-will employer.</w:t>
      </w:r>
    </w:p>
    <w:p w14:paraId="04FF71EA" w14:textId="77777777" w:rsidR="00B267E7" w:rsidRDefault="00B267E7" w:rsidP="00B267E7">
      <w:pPr>
        <w:numPr>
          <w:ilvl w:val="0"/>
          <w:numId w:val="6"/>
        </w:numPr>
        <w:pBdr>
          <w:top w:val="nil"/>
          <w:left w:val="nil"/>
          <w:bottom w:val="nil"/>
          <w:right w:val="nil"/>
          <w:between w:val="nil"/>
        </w:pBdr>
        <w:spacing w:after="0" w:line="240" w:lineRule="auto"/>
        <w:ind w:right="360"/>
        <w:rPr>
          <w:color w:val="000000"/>
        </w:rPr>
      </w:pPr>
      <w:r>
        <w:rPr>
          <w:rFonts w:ascii="Times New Roman" w:eastAsia="Times New Roman" w:hAnsi="Times New Roman" w:cs="Times New Roman"/>
          <w:color w:val="000000"/>
        </w:rPr>
        <w:t>Working in a fast-paced environment with priorities and plans that may change rapidly.</w:t>
      </w:r>
    </w:p>
    <w:p w14:paraId="56C1D89A" w14:textId="77777777" w:rsidR="00B267E7" w:rsidRDefault="00B267E7" w:rsidP="00B267E7">
      <w:pPr>
        <w:numPr>
          <w:ilvl w:val="0"/>
          <w:numId w:val="6"/>
        </w:numPr>
        <w:pBdr>
          <w:top w:val="nil"/>
          <w:left w:val="nil"/>
          <w:bottom w:val="nil"/>
          <w:right w:val="nil"/>
          <w:between w:val="nil"/>
        </w:pBdr>
        <w:spacing w:after="0" w:line="240" w:lineRule="auto"/>
        <w:ind w:right="360"/>
        <w:rPr>
          <w:color w:val="000000"/>
        </w:rPr>
      </w:pPr>
      <w:r>
        <w:rPr>
          <w:rFonts w:ascii="Times New Roman" w:eastAsia="Times New Roman" w:hAnsi="Times New Roman" w:cs="Times New Roman"/>
          <w:color w:val="000000"/>
        </w:rPr>
        <w:t>Working on weekends, evenings, and some holidays may be required.</w:t>
      </w:r>
    </w:p>
    <w:p w14:paraId="659F676E" w14:textId="77777777" w:rsidR="00B267E7" w:rsidRDefault="00B267E7" w:rsidP="00B267E7">
      <w:pPr>
        <w:numPr>
          <w:ilvl w:val="0"/>
          <w:numId w:val="6"/>
        </w:numPr>
        <w:pBdr>
          <w:top w:val="nil"/>
          <w:left w:val="nil"/>
          <w:bottom w:val="nil"/>
          <w:right w:val="nil"/>
          <w:between w:val="nil"/>
        </w:pBdr>
        <w:spacing w:after="0" w:line="240" w:lineRule="auto"/>
        <w:ind w:right="360"/>
        <w:rPr>
          <w:color w:val="000000"/>
        </w:rPr>
      </w:pPr>
      <w:r>
        <w:rPr>
          <w:rFonts w:ascii="Times New Roman" w:eastAsia="Times New Roman" w:hAnsi="Times New Roman" w:cs="Times New Roman"/>
          <w:color w:val="000000"/>
        </w:rPr>
        <w:t>Will be exposed to religious ceremonies, conduct, and speech including Christian prayer and Catholic liturgical celebrations.  Staff meetings and other functions may open and close with Christian prayer.</w:t>
      </w:r>
    </w:p>
    <w:p w14:paraId="2F4FDED9" w14:textId="77777777" w:rsidR="00B267E7" w:rsidRDefault="00B267E7" w:rsidP="00B267E7">
      <w:pPr>
        <w:numPr>
          <w:ilvl w:val="0"/>
          <w:numId w:val="6"/>
        </w:numPr>
        <w:pBdr>
          <w:top w:val="nil"/>
          <w:left w:val="nil"/>
          <w:bottom w:val="nil"/>
          <w:right w:val="nil"/>
          <w:between w:val="nil"/>
        </w:pBdr>
        <w:spacing w:after="0" w:line="240" w:lineRule="auto"/>
        <w:ind w:right="360"/>
        <w:rPr>
          <w:color w:val="000000"/>
        </w:rPr>
      </w:pPr>
      <w:r>
        <w:rPr>
          <w:rFonts w:ascii="Times New Roman" w:eastAsia="Times New Roman" w:hAnsi="Times New Roman" w:cs="Times New Roman"/>
          <w:color w:val="000000"/>
        </w:rPr>
        <w:t>Will be required to adhere to established dress codes and conduct standards.</w:t>
      </w:r>
    </w:p>
    <w:p w14:paraId="2624F649" w14:textId="77777777" w:rsidR="00B267E7" w:rsidRDefault="00B267E7" w:rsidP="00B267E7">
      <w:pPr>
        <w:numPr>
          <w:ilvl w:val="0"/>
          <w:numId w:val="6"/>
        </w:numPr>
        <w:pBdr>
          <w:top w:val="nil"/>
          <w:left w:val="nil"/>
          <w:bottom w:val="nil"/>
          <w:right w:val="nil"/>
          <w:between w:val="nil"/>
        </w:pBdr>
        <w:spacing w:after="0" w:line="240" w:lineRule="auto"/>
        <w:ind w:right="360"/>
        <w:rPr>
          <w:color w:val="000000"/>
        </w:rPr>
      </w:pPr>
      <w:r>
        <w:rPr>
          <w:rFonts w:ascii="Times New Roman" w:eastAsia="Times New Roman" w:hAnsi="Times New Roman" w:cs="Times New Roman"/>
          <w:color w:val="000000"/>
        </w:rPr>
        <w:t>All buildings and vehicles owned by the school are tobacco free.</w:t>
      </w:r>
    </w:p>
    <w:p w14:paraId="3C4FAC25" w14:textId="51FA3EC8" w:rsidR="00B267E7" w:rsidRPr="00B267E7" w:rsidRDefault="00B267E7" w:rsidP="00B267E7">
      <w:pPr>
        <w:numPr>
          <w:ilvl w:val="0"/>
          <w:numId w:val="6"/>
        </w:numPr>
        <w:pBdr>
          <w:top w:val="nil"/>
          <w:left w:val="nil"/>
          <w:bottom w:val="nil"/>
          <w:right w:val="nil"/>
          <w:between w:val="nil"/>
        </w:pBdr>
        <w:spacing w:after="0" w:line="240" w:lineRule="auto"/>
        <w:ind w:right="360"/>
        <w:rPr>
          <w:color w:val="000000"/>
        </w:rPr>
      </w:pPr>
      <w:r>
        <w:rPr>
          <w:rFonts w:ascii="Times New Roman" w:eastAsia="Times New Roman" w:hAnsi="Times New Roman" w:cs="Times New Roman"/>
          <w:color w:val="000000"/>
        </w:rPr>
        <w:t>May be asked</w:t>
      </w:r>
      <w:r>
        <w:rPr>
          <w:rFonts w:ascii="Times New Roman" w:eastAsia="Times New Roman" w:hAnsi="Times New Roman" w:cs="Times New Roman"/>
          <w:color w:val="000000"/>
        </w:rPr>
        <w:t xml:space="preserve"> to work in multiple educational settings.</w:t>
      </w:r>
    </w:p>
    <w:p w14:paraId="47DB9A40" w14:textId="77777777" w:rsidR="00B267E7" w:rsidRDefault="00B267E7" w:rsidP="00B267E7">
      <w:pPr>
        <w:pBdr>
          <w:top w:val="nil"/>
          <w:left w:val="nil"/>
          <w:bottom w:val="nil"/>
          <w:right w:val="nil"/>
          <w:between w:val="nil"/>
        </w:pBdr>
        <w:spacing w:after="0" w:line="240" w:lineRule="auto"/>
        <w:ind w:right="360"/>
        <w:rPr>
          <w:color w:val="000000"/>
        </w:rPr>
      </w:pPr>
    </w:p>
    <w:p w14:paraId="578BD418" w14:textId="77777777" w:rsidR="00B267E7" w:rsidRDefault="00B267E7" w:rsidP="00B267E7">
      <w:pPr>
        <w:spacing w:after="6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Employee Certification </w:t>
      </w:r>
    </w:p>
    <w:p w14:paraId="2A546F97" w14:textId="77777777" w:rsidR="00B267E7" w:rsidRDefault="00B267E7" w:rsidP="00B267E7">
      <w:pPr>
        <w:spacing w:after="60"/>
        <w:rPr>
          <w:rFonts w:ascii="Times New Roman" w:eastAsia="Times New Roman" w:hAnsi="Times New Roman" w:cs="Times New Roman"/>
          <w:sz w:val="24"/>
          <w:szCs w:val="24"/>
        </w:rPr>
      </w:pPr>
      <w:r>
        <w:rPr>
          <w:rFonts w:ascii="Times New Roman" w:eastAsia="Times New Roman" w:hAnsi="Times New Roman" w:cs="Times New Roman"/>
          <w:sz w:val="24"/>
          <w:szCs w:val="24"/>
        </w:rPr>
        <w:t>All employees must adhere to the Catholic Schools Standards of Conduct, the Diocese of Austin EIM policies, and the social, ethical, and moral teachings of the Roman Catholic Church as interpreted by the Bishop of Austin.</w:t>
      </w:r>
    </w:p>
    <w:p w14:paraId="546B98BA" w14:textId="77777777" w:rsidR="00212792" w:rsidRDefault="00212792"/>
    <w:sectPr w:rsidR="002127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322283"/>
    <w:multiLevelType w:val="multilevel"/>
    <w:tmpl w:val="443887A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30FE33FC"/>
    <w:multiLevelType w:val="multilevel"/>
    <w:tmpl w:val="1152B2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23D123A"/>
    <w:multiLevelType w:val="multilevel"/>
    <w:tmpl w:val="E158807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64392CAB"/>
    <w:multiLevelType w:val="multilevel"/>
    <w:tmpl w:val="CC3CAE2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64851FBF"/>
    <w:multiLevelType w:val="multilevel"/>
    <w:tmpl w:val="56DA5EF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7ACA703A"/>
    <w:multiLevelType w:val="multilevel"/>
    <w:tmpl w:val="4822B38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 w:numId="2">
    <w:abstractNumId w:val="5"/>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7E7"/>
    <w:rsid w:val="00212792"/>
    <w:rsid w:val="00B26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CE3ED"/>
  <w15:chartTrackingRefBased/>
  <w15:docId w15:val="{CE410FB4-C73C-4276-9566-6BCB79360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67E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267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850</Words>
  <Characters>4847</Characters>
  <Application>Microsoft Office Word</Application>
  <DocSecurity>0</DocSecurity>
  <Lines>40</Lines>
  <Paragraphs>11</Paragraphs>
  <ScaleCrop>false</ScaleCrop>
  <Company/>
  <LinksUpToDate>false</LinksUpToDate>
  <CharactersWithSpaces>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Brogan</dc:creator>
  <cp:keywords/>
  <dc:description/>
  <cp:lastModifiedBy>Isabelle Brogan</cp:lastModifiedBy>
  <cp:revision>1</cp:revision>
  <dcterms:created xsi:type="dcterms:W3CDTF">2021-05-03T21:21:00Z</dcterms:created>
  <dcterms:modified xsi:type="dcterms:W3CDTF">2021-05-03T21:27:00Z</dcterms:modified>
</cp:coreProperties>
</file>